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B4" w:rsidRDefault="007869B4" w:rsidP="007869B4">
      <w:pPr>
        <w:shd w:val="clear" w:color="auto" w:fill="E0E0E0"/>
        <w:rPr>
          <w:rFonts w:ascii="Calibri" w:hAnsi="Calibri" w:cs="Arial"/>
          <w:b/>
          <w:sz w:val="20"/>
        </w:rPr>
      </w:pPr>
      <w:r w:rsidRPr="0073548C">
        <w:rPr>
          <w:lang w:eastAsia="en-GB"/>
        </w:rPr>
        <w:t>This position has the respon</w:t>
      </w:r>
      <w:r>
        <w:rPr>
          <w:lang w:eastAsia="en-GB"/>
        </w:rPr>
        <w:t>sibility for the delivery of</w:t>
      </w:r>
      <w:r w:rsidRPr="0073548C">
        <w:rPr>
          <w:lang w:eastAsia="en-GB"/>
        </w:rPr>
        <w:t xml:space="preserve"> energy &amp; carbon </w:t>
      </w:r>
      <w:r>
        <w:rPr>
          <w:lang w:eastAsia="en-GB"/>
        </w:rPr>
        <w:t>services to ECA Clients and management of a small team</w:t>
      </w:r>
    </w:p>
    <w:p w:rsidR="007869B4" w:rsidRDefault="007869B4" w:rsidP="007869B4">
      <w:pPr>
        <w:shd w:val="clear" w:color="auto" w:fill="E0E0E0"/>
        <w:rPr>
          <w:rFonts w:ascii="Calibri" w:hAnsi="Calibri" w:cs="Arial"/>
          <w:b/>
          <w:sz w:val="20"/>
        </w:rPr>
      </w:pPr>
    </w:p>
    <w:p w:rsidR="007869B4" w:rsidRDefault="007869B4" w:rsidP="007869B4">
      <w:pPr>
        <w:shd w:val="clear" w:color="auto" w:fill="E0E0E0"/>
        <w:rPr>
          <w:rFonts w:ascii="Calibri" w:hAnsi="Calibri" w:cs="Arial"/>
          <w:b/>
          <w:sz w:val="20"/>
        </w:rPr>
      </w:pPr>
    </w:p>
    <w:p w:rsidR="007869B4" w:rsidRDefault="007869B4" w:rsidP="007869B4">
      <w:pPr>
        <w:shd w:val="clear" w:color="auto" w:fill="E0E0E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Position Summary</w:t>
      </w:r>
    </w:p>
    <w:p w:rsidR="007869B4" w:rsidRDefault="007869B4" w:rsidP="007869B4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Key Responsibilities</w:t>
      </w:r>
    </w:p>
    <w:p w:rsidR="007869B4" w:rsidRDefault="007869B4" w:rsidP="007869B4">
      <w:pPr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Delivery of SECR and Carbon management plans to new and existing clients </w:t>
      </w:r>
    </w:p>
    <w:p w:rsidR="007869B4" w:rsidRDefault="007869B4" w:rsidP="007869B4">
      <w:pPr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Support Lead assessor with delivery of</w:t>
      </w:r>
      <w:r>
        <w:rPr>
          <w:rFonts w:ascii="Calibri" w:hAnsi="Calibri" w:cs="Arial"/>
          <w:sz w:val="20"/>
        </w:rPr>
        <w:t xml:space="preserve"> ESOS phase 3, </w:t>
      </w:r>
      <w:r>
        <w:rPr>
          <w:rFonts w:ascii="Calibri" w:hAnsi="Calibri" w:cs="Arial"/>
          <w:sz w:val="20"/>
        </w:rPr>
        <w:t>with potentially site visits, collating data and producing reports</w:t>
      </w:r>
    </w:p>
    <w:p w:rsidR="007869B4" w:rsidRDefault="007869B4" w:rsidP="007869B4">
      <w:pPr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Deliver agreed revenue streams from Energy and carbon services.</w:t>
      </w:r>
    </w:p>
    <w:p w:rsidR="007869B4" w:rsidRDefault="007869B4" w:rsidP="007869B4">
      <w:pPr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Prepare correspondence, reports and notices in support of ECA services to senior management team.</w:t>
      </w:r>
    </w:p>
    <w:p w:rsidR="007869B4" w:rsidRDefault="007869B4" w:rsidP="007869B4">
      <w:pPr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Calculate carbon foot prints and formulate carbon management plans to the journey to being Carbon Neutral/Net0</w:t>
      </w:r>
      <w:r>
        <w:rPr>
          <w:rFonts w:ascii="Calibri" w:hAnsi="Calibri" w:cs="Arial"/>
          <w:sz w:val="20"/>
        </w:rPr>
        <w:t>/ SBTI’s</w:t>
      </w:r>
    </w:p>
    <w:p w:rsidR="007869B4" w:rsidRDefault="007869B4" w:rsidP="007869B4">
      <w:pPr>
        <w:numPr>
          <w:ilvl w:val="0"/>
          <w:numId w:val="1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Work collaboratively to support Senior Management, Client Account Managers and external partners.</w:t>
      </w:r>
    </w:p>
    <w:p w:rsidR="007869B4" w:rsidRDefault="007869B4" w:rsidP="007869B4">
      <w:pPr>
        <w:ind w:left="360"/>
        <w:rPr>
          <w:rFonts w:ascii="Calibri" w:hAnsi="Calibri" w:cs="Arial"/>
          <w:sz w:val="20"/>
        </w:rPr>
      </w:pPr>
    </w:p>
    <w:p w:rsidR="007869B4" w:rsidRDefault="007869B4" w:rsidP="007869B4">
      <w:pPr>
        <w:shd w:val="clear" w:color="auto" w:fill="E0E0E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Duties and responsibilities</w:t>
      </w:r>
    </w:p>
    <w:p w:rsidR="007869B4" w:rsidRDefault="007869B4" w:rsidP="007869B4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Compliance Services</w:t>
      </w:r>
    </w:p>
    <w:p w:rsidR="007869B4" w:rsidRDefault="007869B4" w:rsidP="007869B4">
      <w:pPr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To provide internal ECA account management for compliance services defined as ESOS, SECR, CCA, ROFIT and Carbon Reporting and any other as identified and agreed.</w:t>
      </w:r>
    </w:p>
    <w:p w:rsidR="007869B4" w:rsidRDefault="007869B4" w:rsidP="007869B4">
      <w:pPr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To manage the compliance of ECA to the ISO 14001 standard and provide audit services to support the ISO 9001 accreditation.</w:t>
      </w:r>
    </w:p>
    <w:p w:rsidR="007869B4" w:rsidRDefault="007869B4" w:rsidP="007869B4">
      <w:pPr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Develop and foster relationships with key regulatory contacts amongst the suppliers on matters that have a bearing around the Energy and Carbon market.</w:t>
      </w:r>
    </w:p>
    <w:p w:rsidR="007869B4" w:rsidRDefault="007869B4" w:rsidP="007869B4">
      <w:pPr>
        <w:numPr>
          <w:ilvl w:val="0"/>
          <w:numId w:val="2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Work with senior management team to understand the impact on each service area and provide documentation to </w:t>
      </w:r>
      <w:proofErr w:type="gramStart"/>
      <w:r>
        <w:rPr>
          <w:rFonts w:ascii="Calibri" w:hAnsi="Calibri" w:cs="Arial"/>
          <w:sz w:val="20"/>
        </w:rPr>
        <w:t>be used</w:t>
      </w:r>
      <w:proofErr w:type="gramEnd"/>
      <w:r>
        <w:rPr>
          <w:rFonts w:ascii="Calibri" w:hAnsi="Calibri" w:cs="Arial"/>
          <w:sz w:val="20"/>
        </w:rPr>
        <w:t xml:space="preserve"> to communicate the impact internally &amp; externally.</w:t>
      </w:r>
    </w:p>
    <w:p w:rsidR="007869B4" w:rsidRDefault="007869B4" w:rsidP="007869B4">
      <w:pPr>
        <w:rPr>
          <w:rFonts w:ascii="Calibri" w:hAnsi="Calibri" w:cs="Arial"/>
          <w:sz w:val="20"/>
        </w:rPr>
      </w:pPr>
    </w:p>
    <w:p w:rsidR="007869B4" w:rsidRPr="0073548C" w:rsidRDefault="007869B4" w:rsidP="007869B4">
      <w:pPr>
        <w:rPr>
          <w:rFonts w:asciiTheme="minorHAnsi" w:hAnsiTheme="minorHAnsi" w:cstheme="minorHAnsi"/>
          <w:b/>
          <w:lang w:eastAsia="en-GB"/>
        </w:rPr>
      </w:pPr>
      <w:r w:rsidRPr="0073548C">
        <w:rPr>
          <w:rFonts w:asciiTheme="minorHAnsi" w:hAnsiTheme="minorHAnsi" w:cstheme="minorHAnsi"/>
          <w:b/>
          <w:lang w:eastAsia="en-GB"/>
        </w:rPr>
        <w:t>Legislation</w:t>
      </w:r>
    </w:p>
    <w:p w:rsidR="007869B4" w:rsidRPr="0073548C" w:rsidRDefault="007869B4" w:rsidP="007869B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>Identify legislation changes within the industry and provide SWOT briefing statements or document to all relevant parties.</w:t>
      </w:r>
    </w:p>
    <w:p w:rsidR="007869B4" w:rsidRPr="0073548C" w:rsidRDefault="007869B4" w:rsidP="007869B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Work with senior management team to understand the impact on each service area and provide documentation to </w:t>
      </w:r>
      <w:proofErr w:type="gramStart"/>
      <w:r w:rsidRPr="0073548C">
        <w:rPr>
          <w:rFonts w:asciiTheme="minorHAnsi" w:hAnsiTheme="minorHAnsi" w:cstheme="minorHAnsi"/>
          <w:sz w:val="20"/>
          <w:szCs w:val="20"/>
          <w:lang w:eastAsia="en-GB"/>
        </w:rPr>
        <w:t>be used</w:t>
      </w:r>
      <w:proofErr w:type="gramEnd"/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 to communicate the impact internally &amp; externally.</w:t>
      </w:r>
    </w:p>
    <w:p w:rsidR="007869B4" w:rsidRPr="0073548C" w:rsidRDefault="007869B4" w:rsidP="007869B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>Monitor news feeds or political discussion that could have a bearing on the industry regulations. Specifically OFGEM, EA and DECC.</w:t>
      </w:r>
    </w:p>
    <w:p w:rsidR="007869B4" w:rsidRPr="0073548C" w:rsidRDefault="007869B4" w:rsidP="007869B4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Develop and foster relationships with key regulatory contacts amongst the suppliers on matters that have a bearing around </w:t>
      </w:r>
      <w:proofErr w:type="gramStart"/>
      <w:r w:rsidRPr="0073548C">
        <w:rPr>
          <w:rFonts w:asciiTheme="minorHAnsi" w:hAnsiTheme="minorHAnsi" w:cstheme="minorHAnsi"/>
          <w:sz w:val="20"/>
          <w:szCs w:val="20"/>
          <w:lang w:eastAsia="en-GB"/>
        </w:rPr>
        <w:t>the I</w:t>
      </w:r>
      <w:proofErr w:type="gramEnd"/>
      <w:r w:rsidRPr="0073548C">
        <w:rPr>
          <w:rFonts w:asciiTheme="minorHAnsi" w:hAnsiTheme="minorHAnsi" w:cstheme="minorHAnsi"/>
          <w:sz w:val="20"/>
          <w:szCs w:val="20"/>
          <w:lang w:eastAsia="en-GB"/>
        </w:rPr>
        <w:t>&amp;C energy market.</w:t>
      </w:r>
    </w:p>
    <w:p w:rsidR="007869B4" w:rsidRDefault="007869B4" w:rsidP="007869B4">
      <w:pPr>
        <w:rPr>
          <w:rFonts w:ascii="Calibri" w:hAnsi="Calibri" w:cs="Arial"/>
          <w:sz w:val="20"/>
        </w:rPr>
      </w:pPr>
    </w:p>
    <w:p w:rsidR="007869B4" w:rsidRDefault="007869B4" w:rsidP="007869B4">
      <w:pPr>
        <w:ind w:left="720"/>
        <w:rPr>
          <w:rFonts w:ascii="Calibri" w:hAnsi="Calibri" w:cs="Arial"/>
          <w:sz w:val="20"/>
        </w:rPr>
      </w:pPr>
    </w:p>
    <w:p w:rsidR="007869B4" w:rsidRDefault="007869B4" w:rsidP="007869B4">
      <w:pPr>
        <w:rPr>
          <w:rFonts w:ascii="Calibri" w:hAnsi="Calibri" w:cs="Arial"/>
          <w:sz w:val="20"/>
        </w:rPr>
      </w:pPr>
    </w:p>
    <w:p w:rsidR="007869B4" w:rsidRDefault="007869B4" w:rsidP="007869B4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Energy Management Services</w:t>
      </w:r>
    </w:p>
    <w:p w:rsidR="007869B4" w:rsidRDefault="007869B4" w:rsidP="007869B4">
      <w:pPr>
        <w:numPr>
          <w:ilvl w:val="0"/>
          <w:numId w:val="3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Actively promote all aspects of the ECA’s Energy reduction service through all existing ECA channels and direct to clients.</w:t>
      </w:r>
    </w:p>
    <w:p w:rsidR="007869B4" w:rsidRDefault="007869B4" w:rsidP="007869B4">
      <w:pPr>
        <w:numPr>
          <w:ilvl w:val="0"/>
          <w:numId w:val="3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Insure the effective delivery of reporting, site contact and client engagement element.</w:t>
      </w:r>
    </w:p>
    <w:p w:rsidR="007869B4" w:rsidRDefault="007869B4" w:rsidP="007869B4">
      <w:pPr>
        <w:numPr>
          <w:ilvl w:val="0"/>
          <w:numId w:val="4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Collate new orders pipeline from Sales and Account Management sources.</w:t>
      </w:r>
    </w:p>
    <w:p w:rsidR="007869B4" w:rsidRDefault="007869B4" w:rsidP="007869B4">
      <w:pPr>
        <w:numPr>
          <w:ilvl w:val="0"/>
          <w:numId w:val="4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Support development of the key elements of Energy reduction service.</w:t>
      </w:r>
    </w:p>
    <w:p w:rsidR="007869B4" w:rsidRDefault="007869B4" w:rsidP="007869B4">
      <w:pPr>
        <w:numPr>
          <w:ilvl w:val="0"/>
          <w:numId w:val="4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Manage client data from ECAs key systems to generate benefit and opportunity reports.</w:t>
      </w:r>
    </w:p>
    <w:p w:rsidR="007869B4" w:rsidRDefault="007869B4" w:rsidP="007869B4">
      <w:pPr>
        <w:numPr>
          <w:ilvl w:val="0"/>
          <w:numId w:val="4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Liaise, support and schedule external auditing resource for site visits.</w:t>
      </w:r>
    </w:p>
    <w:p w:rsidR="007869B4" w:rsidRDefault="007869B4" w:rsidP="007869B4">
      <w:pPr>
        <w:numPr>
          <w:ilvl w:val="0"/>
          <w:numId w:val="4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Attend client meeting at ECA head office and at client sites as and when required.</w:t>
      </w:r>
    </w:p>
    <w:p w:rsidR="007869B4" w:rsidRDefault="007869B4" w:rsidP="007869B4">
      <w:pPr>
        <w:numPr>
          <w:ilvl w:val="0"/>
          <w:numId w:val="5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Provide input into the preparation of delivery and operational plans including budgetary and</w:t>
      </w:r>
    </w:p>
    <w:p w:rsidR="007869B4" w:rsidRDefault="007869B4" w:rsidP="007869B4">
      <w:pPr>
        <w:ind w:left="720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other</w:t>
      </w:r>
      <w:proofErr w:type="gramEnd"/>
      <w:r>
        <w:rPr>
          <w:rFonts w:ascii="Calibri" w:hAnsi="Calibri" w:cs="Arial"/>
          <w:sz w:val="20"/>
        </w:rPr>
        <w:t xml:space="preserve"> resource requirements.</w:t>
      </w:r>
    </w:p>
    <w:p w:rsidR="007869B4" w:rsidRDefault="007869B4" w:rsidP="007869B4">
      <w:pPr>
        <w:numPr>
          <w:ilvl w:val="0"/>
          <w:numId w:val="5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Monitor and report on plan performance in a timely manner.</w:t>
      </w:r>
    </w:p>
    <w:p w:rsidR="007869B4" w:rsidRDefault="007869B4" w:rsidP="007869B4">
      <w:pPr>
        <w:numPr>
          <w:ilvl w:val="0"/>
          <w:numId w:val="5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Support by way of attending or occupying an ECA trade stand any marketing activity such as trade fairs and conferences or industry forums.</w:t>
      </w:r>
    </w:p>
    <w:p w:rsidR="007869B4" w:rsidRDefault="007869B4" w:rsidP="007869B4">
      <w:pPr>
        <w:numPr>
          <w:ilvl w:val="0"/>
          <w:numId w:val="5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Manage and administer the delivery of the Cloud service to ECA core clients</w:t>
      </w:r>
    </w:p>
    <w:p w:rsidR="007869B4" w:rsidRDefault="007869B4" w:rsidP="007869B4">
      <w:pPr>
        <w:numPr>
          <w:ilvl w:val="0"/>
          <w:numId w:val="5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To include query management and service set up.</w:t>
      </w:r>
    </w:p>
    <w:p w:rsidR="007869B4" w:rsidRDefault="007869B4" w:rsidP="007869B4">
      <w:pPr>
        <w:ind w:left="720"/>
        <w:rPr>
          <w:rFonts w:ascii="Calibri" w:hAnsi="Calibri" w:cs="Arial"/>
          <w:sz w:val="20"/>
        </w:rPr>
      </w:pPr>
    </w:p>
    <w:p w:rsidR="007869B4" w:rsidRPr="0073548C" w:rsidRDefault="007869B4" w:rsidP="007869B4">
      <w:pPr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b/>
          <w:sz w:val="20"/>
          <w:szCs w:val="20"/>
          <w:lang w:eastAsia="en-GB"/>
        </w:rPr>
        <w:t>General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Ensure outstanding customer service </w:t>
      </w:r>
      <w:proofErr w:type="gramStart"/>
      <w:r w:rsidRPr="0073548C">
        <w:rPr>
          <w:rFonts w:asciiTheme="minorHAnsi" w:hAnsiTheme="minorHAnsi" w:cstheme="minorHAnsi"/>
          <w:sz w:val="20"/>
          <w:szCs w:val="20"/>
          <w:lang w:eastAsia="en-GB"/>
        </w:rPr>
        <w:t>is delivered</w:t>
      </w:r>
      <w:proofErr w:type="gramEnd"/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 to all our clients and any complaints are managed in line with ECA complaints charter.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>Effectively manage any project work both internal and external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Look constantly for development and continuous improvement by </w:t>
      </w:r>
      <w:proofErr w:type="spellStart"/>
      <w:r w:rsidRPr="0073548C">
        <w:rPr>
          <w:rFonts w:asciiTheme="minorHAnsi" w:hAnsiTheme="minorHAnsi" w:cstheme="minorHAnsi"/>
          <w:sz w:val="20"/>
          <w:szCs w:val="20"/>
          <w:lang w:eastAsia="en-GB"/>
        </w:rPr>
        <w:t>an</w:t>
      </w:r>
      <w:bookmarkStart w:id="0" w:name="_GoBack"/>
      <w:bookmarkEnd w:id="0"/>
      <w:r w:rsidRPr="0073548C">
        <w:rPr>
          <w:rFonts w:asciiTheme="minorHAnsi" w:hAnsiTheme="minorHAnsi" w:cstheme="minorHAnsi"/>
          <w:sz w:val="20"/>
          <w:szCs w:val="20"/>
          <w:lang w:eastAsia="en-GB"/>
        </w:rPr>
        <w:t>alysing</w:t>
      </w:r>
      <w:proofErr w:type="spellEnd"/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 current work methods and processes.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>Maintain an efficient paper &amp; electronic filing system ensuring that information is easily accessible, stored neatly, thinned when appropriate and archived at set intervals.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proofErr w:type="gramStart"/>
      <w:r w:rsidRPr="0073548C">
        <w:rPr>
          <w:rFonts w:asciiTheme="minorHAnsi" w:hAnsiTheme="minorHAnsi" w:cstheme="minorHAnsi"/>
          <w:sz w:val="20"/>
          <w:szCs w:val="20"/>
          <w:lang w:eastAsia="en-GB"/>
        </w:rPr>
        <w:t>Support and assistance may also be required by managers</w:t>
      </w:r>
      <w:proofErr w:type="gramEnd"/>
      <w:r w:rsidRPr="0073548C">
        <w:rPr>
          <w:rFonts w:asciiTheme="minorHAnsi" w:hAnsiTheme="minorHAnsi" w:cstheme="minorHAnsi"/>
          <w:sz w:val="20"/>
          <w:szCs w:val="20"/>
          <w:lang w:eastAsia="en-GB"/>
        </w:rPr>
        <w:t>, for which you will make yourself available wherever possible.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>Identify sales opportunities and pass leads to the Sales Team.</w:t>
      </w:r>
    </w:p>
    <w:p w:rsidR="007869B4" w:rsidRPr="0073548C" w:rsidRDefault="007869B4" w:rsidP="007869B4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proofErr w:type="gramStart"/>
      <w:r w:rsidRPr="0073548C">
        <w:rPr>
          <w:rFonts w:asciiTheme="minorHAnsi" w:hAnsiTheme="minorHAnsi" w:cstheme="minorHAnsi"/>
          <w:sz w:val="20"/>
          <w:szCs w:val="20"/>
          <w:lang w:eastAsia="en-GB"/>
        </w:rPr>
        <w:t>Plus</w:t>
      </w:r>
      <w:proofErr w:type="gramEnd"/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 all other duties as assigned appropriate to the development of the role and the individual.</w:t>
      </w:r>
    </w:p>
    <w:p w:rsidR="007869B4" w:rsidRPr="0073548C" w:rsidRDefault="007869B4" w:rsidP="007869B4">
      <w:pPr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b/>
          <w:sz w:val="20"/>
          <w:szCs w:val="20"/>
          <w:lang w:eastAsia="en-GB"/>
        </w:rPr>
        <w:t>Work Remotely</w:t>
      </w:r>
    </w:p>
    <w:p w:rsidR="007869B4" w:rsidRPr="0073548C" w:rsidRDefault="007869B4" w:rsidP="007869B4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n-GB"/>
        </w:rPr>
      </w:pPr>
      <w:r w:rsidRPr="0073548C">
        <w:rPr>
          <w:rFonts w:asciiTheme="minorHAnsi" w:hAnsiTheme="minorHAnsi" w:cstheme="minorHAnsi"/>
          <w:sz w:val="20"/>
          <w:szCs w:val="20"/>
          <w:lang w:eastAsia="en-GB"/>
        </w:rPr>
        <w:t xml:space="preserve"> 2 to 3 days a week</w:t>
      </w:r>
    </w:p>
    <w:p w:rsidR="0051036F" w:rsidRDefault="0051036F"/>
    <w:sectPr w:rsidR="00510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8D5"/>
    <w:multiLevelType w:val="hybridMultilevel"/>
    <w:tmpl w:val="29D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269F"/>
    <w:multiLevelType w:val="multilevel"/>
    <w:tmpl w:val="C4A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27931"/>
    <w:multiLevelType w:val="hybridMultilevel"/>
    <w:tmpl w:val="82E8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22C3"/>
    <w:multiLevelType w:val="hybridMultilevel"/>
    <w:tmpl w:val="10AE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BB0"/>
    <w:multiLevelType w:val="multilevel"/>
    <w:tmpl w:val="C0C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57D1D"/>
    <w:multiLevelType w:val="hybridMultilevel"/>
    <w:tmpl w:val="41CC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D28"/>
    <w:multiLevelType w:val="multilevel"/>
    <w:tmpl w:val="0DC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05B15"/>
    <w:multiLevelType w:val="hybridMultilevel"/>
    <w:tmpl w:val="F2F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4"/>
    <w:rsid w:val="0051036F"/>
    <w:rsid w:val="007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F930"/>
  <w15:chartTrackingRefBased/>
  <w15:docId w15:val="{2A586D3F-5E56-4129-95D6-DA15118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2023-02-17T16:22:00Z</dcterms:created>
  <dcterms:modified xsi:type="dcterms:W3CDTF">2023-02-17T16:30:00Z</dcterms:modified>
</cp:coreProperties>
</file>